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63" w:rsidRDefault="008E7063" w:rsidP="008E706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МУНИЦИПАЛЬНОЕ   БЮДЖЕТНОЕ  ОБЩЕОБРАЗОВАТЕЛЬНОЕ  </w:t>
      </w:r>
    </w:p>
    <w:p w:rsidR="008E7063" w:rsidRDefault="008E7063" w:rsidP="008E706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УЧРЕЖДЕНИЕ</w:t>
      </w:r>
    </w:p>
    <w:p w:rsidR="008E7063" w:rsidRDefault="008E7063" w:rsidP="008E706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«БРЯНКОВСКАЯ   СРЕДНЯЯ      ШКОЛА №5»</w:t>
      </w:r>
    </w:p>
    <w:p w:rsidR="008E7063" w:rsidRDefault="008E7063" w:rsidP="008E7063">
      <w:pPr>
        <w:pStyle w:val="a4"/>
        <w:jc w:val="center"/>
        <w:rPr>
          <w:rFonts w:ascii="Times New Roman" w:hAnsi="Times New Roman" w:cs="Times New Roman"/>
          <w:b/>
          <w:shadow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hadow/>
          <w:color w:val="000000"/>
          <w:sz w:val="18"/>
          <w:szCs w:val="18"/>
        </w:rPr>
        <w:t>ул. Школьная, №42, п. Брянка, Северо-Енисейский район, Красноярского края, 663291</w:t>
      </w:r>
      <w:r>
        <w:rPr>
          <w:rFonts w:ascii="Times New Roman" w:hAnsi="Times New Roman" w:cs="Times New Roman"/>
          <w:b/>
          <w:shadow/>
          <w:color w:val="000000"/>
          <w:sz w:val="18"/>
          <w:szCs w:val="18"/>
        </w:rPr>
        <w:br/>
        <w:t xml:space="preserve">тел. </w:t>
      </w:r>
      <w:r>
        <w:rPr>
          <w:rFonts w:ascii="Times New Roman" w:hAnsi="Times New Roman" w:cs="Times New Roman"/>
          <w:b/>
          <w:shadow/>
          <w:color w:val="000000"/>
          <w:sz w:val="18"/>
          <w:szCs w:val="18"/>
          <w:lang w:val="en-US"/>
        </w:rPr>
        <w:t>(8-391-14)28-0-60, 8-391-14)28-0-70,</w:t>
      </w:r>
    </w:p>
    <w:p w:rsidR="008E7063" w:rsidRDefault="008E7063" w:rsidP="008E7063">
      <w:pPr>
        <w:pStyle w:val="a4"/>
        <w:jc w:val="center"/>
        <w:rPr>
          <w:rFonts w:ascii="Times New Roman" w:hAnsi="Times New Roman" w:cs="Times New Roman"/>
          <w:b/>
          <w:shadow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hadow/>
          <w:color w:val="000000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b/>
            <w:shadow/>
            <w:sz w:val="18"/>
            <w:szCs w:val="18"/>
            <w:lang w:val="en-US"/>
          </w:rPr>
          <w:t>natali_28346@mail.ru</w:t>
        </w:r>
      </w:hyperlink>
    </w:p>
    <w:p w:rsidR="008E7063" w:rsidRDefault="008E7063" w:rsidP="008E7063">
      <w:pPr>
        <w:pStyle w:val="a4"/>
        <w:jc w:val="center"/>
        <w:rPr>
          <w:rFonts w:ascii="Times New Roman" w:hAnsi="Times New Roman" w:cs="Times New Roman"/>
          <w:b/>
          <w:shadow/>
          <w:color w:val="000000"/>
          <w:sz w:val="18"/>
          <w:szCs w:val="18"/>
          <w:lang w:val="en-US"/>
        </w:rPr>
      </w:pPr>
    </w:p>
    <w:p w:rsidR="008E7063" w:rsidRDefault="008E7063" w:rsidP="008E7063">
      <w:pPr>
        <w:pStyle w:val="a4"/>
        <w:jc w:val="center"/>
        <w:rPr>
          <w:rFonts w:ascii="Times New Roman" w:hAnsi="Times New Roman" w:cs="Times New Roman"/>
          <w:b/>
          <w:shadow/>
          <w:color w:val="000000"/>
          <w:sz w:val="18"/>
          <w:szCs w:val="18"/>
          <w:u w:val="single"/>
          <w:lang w:val="en-US"/>
        </w:rPr>
      </w:pPr>
    </w:p>
    <w:p w:rsidR="008E7063" w:rsidRDefault="008E7063" w:rsidP="008E706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8E7063" w:rsidRDefault="008E7063" w:rsidP="008E706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E7063" w:rsidRPr="00314465" w:rsidRDefault="008E7063" w:rsidP="00314465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C71122"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27.03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Брянка</w:t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№  </w:t>
      </w:r>
      <w:r w:rsidR="00C92258" w:rsidRPr="003144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19/1</w:t>
      </w:r>
    </w:p>
    <w:p w:rsidR="008E7063" w:rsidRDefault="008E7063" w:rsidP="008E70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образовательного процесса  в образовательной организации  в период карантина</w:t>
      </w:r>
    </w:p>
    <w:p w:rsidR="008E7063" w:rsidRDefault="008E7063" w:rsidP="008E706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122" w:rsidRPr="00C71122" w:rsidRDefault="008E7063" w:rsidP="00C7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Указа Президента Российской Федерации №239 от 02.04.2020 «О мерах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(2019-nCoV)», в соответствии с приказом Минпросвещения России №103 от 17.03.2020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</w:r>
      <w:proofErr w:type="gramEnd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технологий», постановлением Главного государственного санитарного врача Российской Федерации №7 от 18.03.2020 «Об обеспечении режима изоляции в целях предотвращения распространения COVID-19», письмом Минпросвещения России №ГД-39/04 от 19.03.2020 «О направлении методических рекомендаций», письмом </w:t>
      </w:r>
      <w:proofErr w:type="spell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 №02/3853-2020-27 от 10.03.2020 «О мерах по профилактике новой </w:t>
      </w:r>
      <w:proofErr w:type="spell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 в целях обеспечения санитарно-эпидемиологического благополучия обучающихся и предупреждения распространения новой </w:t>
      </w:r>
      <w:proofErr w:type="spellStart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71122" w:rsidRPr="00C71122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(2019-nCoV),</w:t>
      </w:r>
      <w:proofErr w:type="gramEnd"/>
    </w:p>
    <w:p w:rsidR="00C71122" w:rsidRPr="00CF2C0B" w:rsidRDefault="00C71122" w:rsidP="00C7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8E7063" w:rsidP="008E706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8E7063" w:rsidP="008E70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E7063" w:rsidRDefault="008E7063" w:rsidP="008E706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17E" w:rsidRDefault="00C71122" w:rsidP="00C7112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Перевести учебный процесс обучающихся 1-11 классов на опосредованный (удалённый) период 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обучения, в том числе с использованием форм дистанционного и электронного обучения с 6 апреля 2020 года по 30 мая 2020 года</w:t>
      </w:r>
      <w:r w:rsidR="0043517E">
        <w:rPr>
          <w:rFonts w:ascii="Times New Roman" w:eastAsia="Times New Roman" w:hAnsi="Times New Roman" w:cs="Times New Roman"/>
          <w:sz w:val="24"/>
          <w:szCs w:val="24"/>
        </w:rPr>
        <w:t xml:space="preserve"> по шестидневной рабочей недели и с 6 апреля 2020 года по 29 мая 2020 года по пятидневной рабочей недели (детский сад,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17E">
        <w:rPr>
          <w:rFonts w:ascii="Times New Roman" w:eastAsia="Times New Roman" w:hAnsi="Times New Roman" w:cs="Times New Roman"/>
          <w:sz w:val="24"/>
          <w:szCs w:val="24"/>
        </w:rPr>
        <w:t>1 класс)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3517E" w:rsidRDefault="0043517E" w:rsidP="0043517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43517E" w:rsidP="00C7112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1122">
        <w:rPr>
          <w:rFonts w:ascii="Times New Roman" w:eastAsia="Times New Roman" w:hAnsi="Times New Roman" w:cs="Times New Roman"/>
          <w:sz w:val="24"/>
          <w:szCs w:val="24"/>
        </w:rPr>
        <w:t>беспечить взаимодействие всех участников образовательных отношений обучающихся, их родителей (законных представителей), педагогических работников в рамках дистанционного образования.</w:t>
      </w:r>
    </w:p>
    <w:p w:rsidR="00C71122" w:rsidRDefault="00C71122" w:rsidP="00C7112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C71122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Учителям – предметникам обеспечить прохождение учебного материала в дистанционном режиме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1 по 11 классы.</w:t>
      </w:r>
      <w:r w:rsidR="0056540C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 заместителя директора по УВР об освоении школьниками образовательных (учебных) программ в дистанционном режиме.</w:t>
      </w:r>
    </w:p>
    <w:p w:rsidR="008E7063" w:rsidRDefault="008E7063" w:rsidP="008E70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C71122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Классным руководителям 1-11 классов:</w:t>
      </w:r>
    </w:p>
    <w:p w:rsidR="00C71122" w:rsidRDefault="00C71122" w:rsidP="00C711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довести приказ до сведения родителей в срок до 01.04.2020 г.</w:t>
      </w:r>
      <w:r w:rsidR="004351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1122" w:rsidRDefault="00C71122" w:rsidP="00C711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517E">
        <w:rPr>
          <w:rFonts w:ascii="Times New Roman" w:eastAsia="Times New Roman" w:hAnsi="Times New Roman" w:cs="Times New Roman"/>
          <w:sz w:val="24"/>
          <w:szCs w:val="24"/>
        </w:rPr>
        <w:t xml:space="preserve"> координировать и контролировать работу учителей  с учащимися своего класса в дистанционном режиме;</w:t>
      </w:r>
    </w:p>
    <w:p w:rsidR="0043517E" w:rsidRDefault="0043517E" w:rsidP="00C711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ежедневно вести контроль успеваемости своего класса, 1 раз в неделю (пятница) заполнять ведомость успеваемости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 xml:space="preserve"> своего класса</w:t>
      </w:r>
      <w:r>
        <w:rPr>
          <w:rFonts w:ascii="Times New Roman" w:eastAsia="Times New Roman" w:hAnsi="Times New Roman" w:cs="Times New Roman"/>
          <w:sz w:val="24"/>
          <w:szCs w:val="24"/>
        </w:rPr>
        <w:t>, доводить до сведения каждого родителя (законного представителя) индивидуально;</w:t>
      </w:r>
    </w:p>
    <w:p w:rsidR="00652628" w:rsidRDefault="00652628" w:rsidP="00C711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43517E" w:rsidP="0043517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образовательный процесс для учащихся 1-11 классов по имеющемуся</w:t>
      </w:r>
      <w:r w:rsidR="00D20E96">
        <w:rPr>
          <w:rFonts w:ascii="Times New Roman" w:eastAsia="Times New Roman" w:hAnsi="Times New Roman" w:cs="Times New Roman"/>
          <w:sz w:val="24"/>
          <w:szCs w:val="24"/>
        </w:rPr>
        <w:t xml:space="preserve"> расписанию учебных занятий в формате дистанционного обучения с использованием сети «Интернет», мобильного приложения </w:t>
      </w:r>
      <w:proofErr w:type="spellStart"/>
      <w:r w:rsidR="00D20E96">
        <w:rPr>
          <w:rFonts w:ascii="Times New Roman" w:eastAsia="Times New Roman" w:hAnsi="Times New Roman" w:cs="Times New Roman"/>
          <w:sz w:val="24"/>
          <w:szCs w:val="24"/>
        </w:rPr>
        <w:t>WatsApp</w:t>
      </w:r>
      <w:proofErr w:type="spellEnd"/>
      <w:r w:rsidR="00D20E96">
        <w:rPr>
          <w:rFonts w:ascii="Times New Roman" w:eastAsia="Times New Roman" w:hAnsi="Times New Roman" w:cs="Times New Roman"/>
          <w:sz w:val="24"/>
          <w:szCs w:val="24"/>
        </w:rPr>
        <w:t xml:space="preserve"> , бесконтактной передачей информации (установки ящиков в холле школы), индивидуальной передачи информации через телефон.</w:t>
      </w:r>
    </w:p>
    <w:p w:rsidR="00D20E96" w:rsidRDefault="008E7063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>, Гейман Е.А.</w:t>
      </w:r>
      <w:r w:rsidR="00D20E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7063" w:rsidRDefault="00D20E96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063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основные общеобразовательные программы, в её отдельные разделы: в календарный учебный график – сроки окончания учебного года, в рабочие программы – корректиро</w:t>
      </w:r>
      <w:r>
        <w:rPr>
          <w:rFonts w:ascii="Times New Roman" w:eastAsia="Times New Roman" w:hAnsi="Times New Roman" w:cs="Times New Roman"/>
          <w:sz w:val="24"/>
          <w:szCs w:val="24"/>
        </w:rPr>
        <w:t>вку объёма по учебным предметам;</w:t>
      </w:r>
      <w:r w:rsidR="0056540C"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 xml:space="preserve"> датах и формах  прохождения  учащими</w:t>
      </w:r>
      <w:r w:rsidR="005654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652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40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аттестации;</w:t>
      </w:r>
    </w:p>
    <w:p w:rsidR="00D20E96" w:rsidRDefault="00D20E96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сформировать расписание  занятий на каждый учебный день в соответствии с учебным материалом по каждому учебному предмету, предусматривая сокращение времени проведения урока до 30 минут;</w:t>
      </w:r>
    </w:p>
    <w:p w:rsidR="00D20E96" w:rsidRDefault="00D20E96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обеспечить  ведение учёта результатов образовательного процесса;</w:t>
      </w:r>
    </w:p>
    <w:p w:rsidR="00D20E96" w:rsidRDefault="00D20E96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вести ежедневный мониторинг обучающихся с применением дистанционных образовательных технологий, с применением электронного обучения, и тех, кто по болезни временно не участвует в образовательном процессе</w:t>
      </w:r>
      <w:r w:rsidR="005654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0C" w:rsidRDefault="0056540C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 30.03.2020 г. провести разъяснительную работу для родителей (законных представителей), учителей, классных руководителей по организации дистанционного обучения;</w:t>
      </w:r>
    </w:p>
    <w:p w:rsidR="0056540C" w:rsidRDefault="0056540C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внести изменения в расписание учебных занятий, вносить и корректировать  учебное расписание при необходимости.</w:t>
      </w:r>
    </w:p>
    <w:p w:rsidR="00652628" w:rsidRDefault="00652628" w:rsidP="00D20E96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28" w:rsidRDefault="00652628" w:rsidP="00652628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 полноценную реализацию образовательных программ основного и среднего общего образования, в том числе с использованием дистанционных образовательных программ в части предметов, определённых для ГИА для обучающихся 9 и 11 классов. Образовательный процесс в выпускных классах полностью выстроить на индивидуальном подходе к каждому обучающемуся.</w:t>
      </w:r>
    </w:p>
    <w:p w:rsidR="008E7063" w:rsidRDefault="008E7063" w:rsidP="008E70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56540C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педагогических работников в этот период времени осуществлять согласно педагогической нагрузке, плана работы школы на неделю.</w:t>
      </w:r>
    </w:p>
    <w:p w:rsidR="008E7063" w:rsidRDefault="008E7063" w:rsidP="008E70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56540C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 по АХЧ,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Ураткиной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С.Н., обеспечить проведение обеззараживания воздух</w:t>
      </w:r>
      <w:r w:rsidR="001A1FFB">
        <w:rPr>
          <w:rFonts w:ascii="Times New Roman" w:eastAsia="Times New Roman" w:hAnsi="Times New Roman" w:cs="Times New Roman"/>
          <w:sz w:val="24"/>
          <w:szCs w:val="24"/>
        </w:rPr>
        <w:t>а и поверхностей, выполнение влажной уборки стен, полов, мебели с применением дезинфекционных средств по режиму вирусных инфекций во всех помещениях школы.</w:t>
      </w:r>
    </w:p>
    <w:p w:rsidR="008E7063" w:rsidRDefault="001A1FFB" w:rsidP="001A1FF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Рабочей группе разработать положение об организации дистанционного обучения с использованием ЭОР.</w:t>
      </w:r>
    </w:p>
    <w:p w:rsidR="001A1FFB" w:rsidRDefault="001A1FFB" w:rsidP="001A1FF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063" w:rsidRDefault="001A1FFB" w:rsidP="008E706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настоящий приказ на официальном сайте ОУ.</w:t>
      </w:r>
    </w:p>
    <w:p w:rsidR="008E7063" w:rsidRDefault="008E7063" w:rsidP="008E7063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619" w:rsidRDefault="00314465">
      <w:bookmarkStart w:id="0" w:name="_GoBack"/>
      <w:bookmarkEnd w:id="0"/>
      <w:r>
        <w:rPr>
          <w:noProof/>
        </w:rPr>
        <w:drawing>
          <wp:inline distT="0" distB="0" distL="0" distR="0">
            <wp:extent cx="5940425" cy="1772425"/>
            <wp:effectExtent l="0" t="0" r="0" b="0"/>
            <wp:docPr id="1" name="Рисунок 1" descr="C:\Users\учитель\Desktop\2020-04-23\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-04-23\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619" w:rsidSect="0031446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B8A"/>
    <w:multiLevelType w:val="hybridMultilevel"/>
    <w:tmpl w:val="57ACE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63"/>
    <w:rsid w:val="000A2619"/>
    <w:rsid w:val="001A1FFB"/>
    <w:rsid w:val="00314465"/>
    <w:rsid w:val="0043517E"/>
    <w:rsid w:val="0056540C"/>
    <w:rsid w:val="00652628"/>
    <w:rsid w:val="0069631F"/>
    <w:rsid w:val="006C6D78"/>
    <w:rsid w:val="008E7063"/>
    <w:rsid w:val="00A74E5C"/>
    <w:rsid w:val="00C71122"/>
    <w:rsid w:val="00C828CA"/>
    <w:rsid w:val="00C92258"/>
    <w:rsid w:val="00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063"/>
    <w:rPr>
      <w:color w:val="0000FF" w:themeColor="hyperlink"/>
      <w:u w:val="single"/>
    </w:rPr>
  </w:style>
  <w:style w:type="paragraph" w:styleId="a4">
    <w:name w:val="No Spacing"/>
    <w:uiPriority w:val="1"/>
    <w:qFormat/>
    <w:rsid w:val="008E706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E7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4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_283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учитель</cp:lastModifiedBy>
  <cp:revision>6</cp:revision>
  <cp:lastPrinted>2020-04-23T04:14:00Z</cp:lastPrinted>
  <dcterms:created xsi:type="dcterms:W3CDTF">2020-04-23T02:08:00Z</dcterms:created>
  <dcterms:modified xsi:type="dcterms:W3CDTF">2020-04-23T04:56:00Z</dcterms:modified>
</cp:coreProperties>
</file>